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A66" w:rsidRDefault="000A45D3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kern w:val="2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Cs/>
          <w:kern w:val="2"/>
          <w:sz w:val="18"/>
          <w:szCs w:val="18"/>
          <w:lang w:eastAsia="ru-RU"/>
        </w:rPr>
        <w:t>Приложение №1 к техническому заданию №СКС -2022-ХВ-ИП-6.1.19.2.21</w:t>
      </w:r>
    </w:p>
    <w:p w:rsidR="00C53A66" w:rsidRDefault="000A45D3">
      <w:pPr>
        <w:spacing w:beforeAutospacing="1" w:after="120" w:line="240" w:lineRule="auto"/>
        <w:jc w:val="center"/>
        <w:outlineLvl w:val="0"/>
      </w:pPr>
      <w:r>
        <w:rPr>
          <w:rFonts w:ascii="Arial" w:eastAsia="Times New Roman" w:hAnsi="Arial" w:cs="Arial"/>
          <w:b/>
          <w:bCs/>
          <w:kern w:val="2"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</w:t>
      </w:r>
      <w:proofErr w:type="gramStart"/>
      <w:r>
        <w:rPr>
          <w:rFonts w:ascii="Arial" w:eastAsia="Times New Roman" w:hAnsi="Arial" w:cs="Arial"/>
          <w:b/>
          <w:bCs/>
          <w:kern w:val="2"/>
          <w:sz w:val="18"/>
          <w:szCs w:val="18"/>
          <w:lang w:eastAsia="ru-RU"/>
        </w:rPr>
        <w:t>организацией  при</w:t>
      </w:r>
      <w:proofErr w:type="gramEnd"/>
      <w:r>
        <w:rPr>
          <w:rFonts w:ascii="Arial" w:eastAsia="Times New Roman" w:hAnsi="Arial" w:cs="Arial"/>
          <w:b/>
          <w:bCs/>
          <w:kern w:val="2"/>
          <w:sz w:val="18"/>
          <w:szCs w:val="18"/>
          <w:lang w:eastAsia="ru-RU"/>
        </w:rPr>
        <w:t xml:space="preserve"> строительстве наружных сетей водоснабжения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общий журнал производства работ;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геодезической </w:t>
      </w:r>
      <w:r>
        <w:rPr>
          <w:rFonts w:ascii="Arial" w:eastAsia="Times New Roman" w:hAnsi="Arial" w:cs="Arial"/>
          <w:sz w:val="18"/>
          <w:szCs w:val="18"/>
          <w:lang w:eastAsia="ru-RU"/>
        </w:rPr>
        <w:t>разбивки трассы;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 w:rsidR="00C53A66" w:rsidRDefault="000A45D3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пересогласованием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по ходу работ) с приложением исполнительных схем, сертификатов и паспортов на м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атериалы и оборудование:</w:t>
      </w:r>
    </w:p>
    <w:p w:rsidR="00C53A66" w:rsidRDefault="000A45D3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ги</w:t>
      </w:r>
      <w:r>
        <w:rPr>
          <w:rFonts w:ascii="Arial" w:eastAsia="Times New Roman" w:hAnsi="Arial" w:cs="Arial"/>
          <w:sz w:val="18"/>
          <w:szCs w:val="18"/>
          <w:lang w:eastAsia="ru-RU"/>
        </w:rPr>
        <w:t>дроизоляции искусственных оснований под камеры и колодцы;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устройству 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подбетонки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(предусмотренных проектом) под днища камер и колодцев;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монтаж элементов камер и колодцев;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) ;</w:t>
      </w:r>
      <w:proofErr w:type="gramEnd"/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бетонирование стен монолитных камер и заделку (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замоноличивание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>)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проемов сборных железобетонных конструкций камер;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выполнение гидроизоляции на участках, подлежащ</w:t>
      </w:r>
      <w:r>
        <w:rPr>
          <w:rFonts w:ascii="Arial" w:eastAsia="Times New Roman" w:hAnsi="Arial" w:cs="Arial"/>
          <w:sz w:val="18"/>
          <w:szCs w:val="18"/>
          <w:lang w:eastAsia="ru-RU"/>
        </w:rPr>
        <w:t>их закрытию грунтом, кладкой стен камер и колодцев;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по укладке трубопроводов;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  <w:bookmarkStart w:id="0" w:name="_GoBack"/>
      <w:bookmarkEnd w:id="0"/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обратной засыпке с уплотнением (песком, грунтом предусмотренных проектом)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трубопроводов,  траншей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и котлованов с приложением результа</w:t>
      </w:r>
      <w:r>
        <w:rPr>
          <w:rFonts w:ascii="Arial" w:eastAsia="Times New Roman" w:hAnsi="Arial" w:cs="Arial"/>
          <w:sz w:val="18"/>
          <w:szCs w:val="18"/>
          <w:lang w:eastAsia="ru-RU"/>
        </w:rPr>
        <w:t>тов лабораторных испытаний плотности грунта;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C53A66" w:rsidRDefault="000A45D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 w:rsidR="00C53A66" w:rsidRDefault="000A45D3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очистку колодцев.</w:t>
      </w:r>
    </w:p>
    <w:p w:rsidR="00C53A66" w:rsidRDefault="000A45D3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Акты испытаний </w:t>
      </w:r>
    </w:p>
    <w:p w:rsidR="00C53A66" w:rsidRDefault="000A45D3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</w:t>
      </w:r>
      <w:r>
        <w:rPr>
          <w:rFonts w:ascii="Arial" w:eastAsia="Times New Roman" w:hAnsi="Arial" w:cs="Arial"/>
          <w:sz w:val="18"/>
          <w:szCs w:val="18"/>
          <w:lang w:eastAsia="ru-RU"/>
        </w:rPr>
        <w:t>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C53A66" w:rsidRDefault="000A45D3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C53A66" w:rsidRDefault="000A45D3">
      <w:pPr>
        <w:pStyle w:val="a9"/>
        <w:numPr>
          <w:ilvl w:val="0"/>
          <w:numId w:val="2"/>
        </w:num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Исполнительные чертежи, в том числе:</w:t>
      </w:r>
    </w:p>
    <w:p w:rsidR="00C53A66" w:rsidRDefault="000A45D3">
      <w:pPr>
        <w:spacing w:before="120" w:after="12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C53A66" w:rsidRDefault="000A45D3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- исполнительный профиль (на проектном профиле другим цветом нанести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отметки  Архитектурно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-планировочного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 </w:t>
      </w:r>
    </w:p>
    <w:p w:rsidR="00C53A66" w:rsidRDefault="000A45D3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бюро и нанести проложенную трассу);</w:t>
      </w:r>
    </w:p>
    <w:p w:rsidR="00C53A66" w:rsidRDefault="000A45D3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 на восстановление благоустройства;</w:t>
      </w:r>
    </w:p>
    <w:p w:rsidR="00C53A66" w:rsidRDefault="000A45D3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 на закрытие ордера;</w:t>
      </w:r>
    </w:p>
    <w:p w:rsidR="00C53A66" w:rsidRDefault="000A45D3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C53A66" w:rsidRDefault="000A45D3">
      <w:pPr>
        <w:spacing w:before="120" w:after="0"/>
        <w:ind w:left="720"/>
        <w:jc w:val="both"/>
      </w:pPr>
      <w:r>
        <w:rPr>
          <w:rFonts w:ascii="Arial" w:eastAsia="Times New Roman" w:hAnsi="Arial" w:cs="Arial"/>
          <w:sz w:val="18"/>
          <w:szCs w:val="18"/>
          <w:lang w:eastAsia="ru-RU"/>
        </w:rPr>
        <w:t>От ООО «СКС» два представителя: от Заказчика – предс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тавитель ОКС 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УКСиР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>, от службы эксплуатации – представитель ЦЭВС-2.</w:t>
      </w:r>
    </w:p>
    <w:p w:rsidR="00C53A66" w:rsidRDefault="00C53A66">
      <w:pPr>
        <w:spacing w:after="0" w:line="240" w:lineRule="auto"/>
        <w:jc w:val="both"/>
      </w:pPr>
    </w:p>
    <w:sectPr w:rsidR="00C53A66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83514"/>
    <w:multiLevelType w:val="multilevel"/>
    <w:tmpl w:val="F0161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7D1171"/>
    <w:multiLevelType w:val="multilevel"/>
    <w:tmpl w:val="8410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682821C5"/>
    <w:multiLevelType w:val="multilevel"/>
    <w:tmpl w:val="7136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A66"/>
    <w:rsid w:val="000A45D3"/>
    <w:rsid w:val="00C5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4152-281A-4382-8A31-FA74ABBC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32A"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68A8-EB49-4FF0-B3B5-B27FD6DE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Шляхова Инна Игоревна</cp:lastModifiedBy>
  <cp:revision>20</cp:revision>
  <cp:lastPrinted>2016-03-09T06:35:00Z</cp:lastPrinted>
  <dcterms:created xsi:type="dcterms:W3CDTF">2016-02-05T06:31:00Z</dcterms:created>
  <dcterms:modified xsi:type="dcterms:W3CDTF">2022-04-14T05:22:00Z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